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8B" w:rsidRDefault="00D9148B" w:rsidP="00D9148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11066" cy="8954632"/>
            <wp:effectExtent l="19050" t="0" r="403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415" cy="896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7BB" w:rsidRDefault="00E767BB" w:rsidP="00D9148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7BB">
        <w:rPr>
          <w:rFonts w:ascii="Times New Roman" w:hAnsi="Times New Roman" w:cs="Times New Roman"/>
          <w:sz w:val="24"/>
          <w:szCs w:val="24"/>
        </w:rPr>
        <w:lastRenderedPageBreak/>
        <w:t>производственные помещения для хранения, приготовления пищи, оснащенные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необходимым оборудованием (холодильным, весо- измерительным) инвентарем.</w:t>
      </w:r>
    </w:p>
    <w:p w:rsidR="00E767BB" w:rsidRDefault="004602ED" w:rsidP="00E767B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767BB" w:rsidRPr="004602ED">
        <w:rPr>
          <w:rFonts w:ascii="Times New Roman" w:hAnsi="Times New Roman" w:cs="Times New Roman"/>
          <w:sz w:val="24"/>
          <w:szCs w:val="24"/>
        </w:rPr>
        <w:t>еста для приема пищи, оснащенные мебелью, необходимым количеством столовой</w:t>
      </w:r>
      <w:r>
        <w:rPr>
          <w:rFonts w:ascii="Times New Roman" w:hAnsi="Times New Roman" w:cs="Times New Roman"/>
          <w:sz w:val="24"/>
          <w:szCs w:val="24"/>
        </w:rPr>
        <w:t xml:space="preserve"> посуды;</w:t>
      </w:r>
    </w:p>
    <w:p w:rsidR="00E767BB" w:rsidRDefault="004602ED" w:rsidP="00E767B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767BB" w:rsidRPr="004602ED">
        <w:rPr>
          <w:rFonts w:ascii="Times New Roman" w:hAnsi="Times New Roman" w:cs="Times New Roman"/>
          <w:sz w:val="24"/>
          <w:szCs w:val="24"/>
        </w:rPr>
        <w:t>пределен порядок организации питания обучающихся (режим работы пищеблока,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7BB" w:rsidRPr="004602ED">
        <w:rPr>
          <w:rFonts w:ascii="Times New Roman" w:hAnsi="Times New Roman" w:cs="Times New Roman"/>
          <w:sz w:val="24"/>
          <w:szCs w:val="24"/>
        </w:rPr>
        <w:t>график отпуска готовых блюд, режим приема пищи, режим мытья посуды и кухонного</w:t>
      </w:r>
      <w:r>
        <w:rPr>
          <w:rFonts w:ascii="Times New Roman" w:hAnsi="Times New Roman" w:cs="Times New Roman"/>
          <w:sz w:val="24"/>
          <w:szCs w:val="24"/>
        </w:rPr>
        <w:t xml:space="preserve"> инвентаря и т.д.);</w:t>
      </w:r>
    </w:p>
    <w:p w:rsidR="00E767BB" w:rsidRPr="004602ED" w:rsidRDefault="00D9148B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2ED" w:rsidRPr="004602ED">
        <w:rPr>
          <w:rFonts w:ascii="Times New Roman" w:hAnsi="Times New Roman" w:cs="Times New Roman"/>
          <w:sz w:val="24"/>
          <w:szCs w:val="24"/>
        </w:rPr>
        <w:t>Р</w:t>
      </w:r>
      <w:r w:rsidR="00E767BB" w:rsidRPr="004602ED">
        <w:rPr>
          <w:rFonts w:ascii="Times New Roman" w:hAnsi="Times New Roman" w:cs="Times New Roman"/>
          <w:sz w:val="24"/>
          <w:szCs w:val="24"/>
        </w:rPr>
        <w:t>уководитель назначает ответственных лиц, осуществляющих контроль за:</w:t>
      </w:r>
    </w:p>
    <w:p w:rsidR="00E767BB" w:rsidRPr="004602ED" w:rsidRDefault="00E767BB" w:rsidP="004602E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своевременным составлением предварительных заявок на поставку продуктов питания,</w:t>
      </w:r>
    </w:p>
    <w:p w:rsidR="00E767BB" w:rsidRPr="004602ED" w:rsidRDefault="00E767BB" w:rsidP="004602E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соответствующих меню, нормам и законтрактованным объемам,</w:t>
      </w:r>
    </w:p>
    <w:p w:rsidR="00E767BB" w:rsidRPr="004602ED" w:rsidRDefault="00E767BB" w:rsidP="004602E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качеством поступающих продуктов, наличием сопроводительных документов,</w:t>
      </w:r>
    </w:p>
    <w:p w:rsidR="00E767BB" w:rsidRPr="004602ED" w:rsidRDefault="00E767BB" w:rsidP="004602E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подтверждающих их качество и безопасность;</w:t>
      </w:r>
    </w:p>
    <w:p w:rsidR="00E767BB" w:rsidRPr="004602ED" w:rsidRDefault="00E767BB" w:rsidP="004602E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соблюдением всех санитарных требований транспортировке и хранения продуктов</w:t>
      </w:r>
    </w:p>
    <w:p w:rsidR="00E767BB" w:rsidRPr="004602ED" w:rsidRDefault="00E767BB" w:rsidP="004602E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питания, приготовлению и раздаче блюд;</w:t>
      </w:r>
    </w:p>
    <w:p w:rsidR="00E767BB" w:rsidRPr="004602ED" w:rsidRDefault="00E767BB" w:rsidP="004602E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 xml:space="preserve">соблюдение правил личной гигиены обучающихся и персоналом </w:t>
      </w:r>
      <w:r w:rsidR="004602ED">
        <w:rPr>
          <w:rFonts w:ascii="Times New Roman" w:hAnsi="Times New Roman" w:cs="Times New Roman"/>
          <w:sz w:val="24"/>
          <w:szCs w:val="24"/>
        </w:rPr>
        <w:t>учреждения</w:t>
      </w:r>
      <w:r w:rsidRPr="004602ED">
        <w:rPr>
          <w:rFonts w:ascii="Times New Roman" w:hAnsi="Times New Roman" w:cs="Times New Roman"/>
          <w:sz w:val="24"/>
          <w:szCs w:val="24"/>
        </w:rPr>
        <w:t>;</w:t>
      </w:r>
    </w:p>
    <w:p w:rsidR="00E767BB" w:rsidRPr="004602ED" w:rsidRDefault="00E767BB" w:rsidP="004602E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правильность отбора и хранения суточных проб;</w:t>
      </w:r>
    </w:p>
    <w:p w:rsidR="00E767BB" w:rsidRPr="004602ED" w:rsidRDefault="00E767BB" w:rsidP="004602E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порядком организации питания детей в соответствии с п.2.4.3 настоящего Положения;</w:t>
      </w:r>
    </w:p>
    <w:p w:rsidR="00E767BB" w:rsidRPr="004602ED" w:rsidRDefault="00E767BB" w:rsidP="00E767B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ведением документации по организации питания в соответствии с требованиями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разделов СанПиН 2.4.1.3049-13.</w:t>
      </w:r>
    </w:p>
    <w:p w:rsidR="00E767BB" w:rsidRPr="004602ED" w:rsidRDefault="00E767BB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Примерное 10-ти дневное меню, составленное с учетом рекомендуемых</w:t>
      </w:r>
    </w:p>
    <w:p w:rsidR="00E767BB" w:rsidRPr="00E767BB" w:rsidRDefault="00E767BB" w:rsidP="00E76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7BB">
        <w:rPr>
          <w:rFonts w:ascii="Times New Roman" w:hAnsi="Times New Roman" w:cs="Times New Roman"/>
          <w:sz w:val="24"/>
          <w:szCs w:val="24"/>
        </w:rPr>
        <w:t>среднесуточных норм питания в дошкольной группе для двух разновозрастных групп</w:t>
      </w:r>
    </w:p>
    <w:p w:rsidR="00E767BB" w:rsidRPr="00E767BB" w:rsidRDefault="00E767BB" w:rsidP="00E76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7BB">
        <w:rPr>
          <w:rFonts w:ascii="Times New Roman" w:hAnsi="Times New Roman" w:cs="Times New Roman"/>
          <w:sz w:val="24"/>
          <w:szCs w:val="24"/>
        </w:rPr>
        <w:t>детей (от 1,5 до 7 лет) и детей школы с 7 до 10 лет,</w:t>
      </w:r>
      <w:r w:rsidR="004602ED">
        <w:rPr>
          <w:rFonts w:ascii="Times New Roman" w:hAnsi="Times New Roman" w:cs="Times New Roman"/>
          <w:sz w:val="24"/>
          <w:szCs w:val="24"/>
        </w:rPr>
        <w:t xml:space="preserve"> с 11 до 17 лет</w:t>
      </w:r>
      <w:r w:rsidRPr="00E767BB">
        <w:rPr>
          <w:rFonts w:ascii="Times New Roman" w:hAnsi="Times New Roman" w:cs="Times New Roman"/>
          <w:sz w:val="24"/>
          <w:szCs w:val="24"/>
        </w:rPr>
        <w:t xml:space="preserve"> включающее меню –</w:t>
      </w:r>
    </w:p>
    <w:p w:rsidR="004602ED" w:rsidRPr="00E767BB" w:rsidRDefault="00E767BB" w:rsidP="00E76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7BB">
        <w:rPr>
          <w:rFonts w:ascii="Times New Roman" w:hAnsi="Times New Roman" w:cs="Times New Roman"/>
          <w:sz w:val="24"/>
          <w:szCs w:val="24"/>
        </w:rPr>
        <w:t>раскладку, технологические карты на каждое блюдо, утверждается руководителем</w:t>
      </w:r>
      <w:r w:rsidR="004602ED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E767BB">
        <w:rPr>
          <w:rFonts w:ascii="Times New Roman" w:hAnsi="Times New Roman" w:cs="Times New Roman"/>
          <w:sz w:val="24"/>
          <w:szCs w:val="24"/>
        </w:rPr>
        <w:t>.</w:t>
      </w:r>
    </w:p>
    <w:p w:rsidR="00E767BB" w:rsidRDefault="00E767BB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 xml:space="preserve">На основании утвержденного примерного 10-ти дневного меню в </w:t>
      </w:r>
      <w:r w:rsidR="004602ED">
        <w:rPr>
          <w:rFonts w:ascii="Times New Roman" w:hAnsi="Times New Roman" w:cs="Times New Roman"/>
          <w:sz w:val="24"/>
          <w:szCs w:val="24"/>
        </w:rPr>
        <w:t>учреждении</w:t>
      </w:r>
      <w:r w:rsidRPr="004602ED">
        <w:rPr>
          <w:rFonts w:ascii="Times New Roman" w:hAnsi="Times New Roman" w:cs="Times New Roman"/>
          <w:sz w:val="24"/>
          <w:szCs w:val="24"/>
        </w:rPr>
        <w:t xml:space="preserve"> ежедневно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составляется меню-требование установленного образца с указанием выхода блюд для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обучающихся каждой возрастной группы.</w:t>
      </w:r>
    </w:p>
    <w:p w:rsidR="00E767BB" w:rsidRDefault="00E767BB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На каждое блюдо заведена технологическая карта с указанием ссылки на рецептуры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используемых блюд и кулинарных изделий в соответствии со сборниками технических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нормативов.</w:t>
      </w:r>
    </w:p>
    <w:p w:rsidR="00E767BB" w:rsidRPr="004602ED" w:rsidRDefault="00E767BB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 xml:space="preserve">Для правильной организации питания обучающихся в </w:t>
      </w:r>
      <w:r w:rsidR="004602ED">
        <w:rPr>
          <w:rFonts w:ascii="Times New Roman" w:hAnsi="Times New Roman" w:cs="Times New Roman"/>
          <w:sz w:val="24"/>
          <w:szCs w:val="24"/>
        </w:rPr>
        <w:t>учреждении</w:t>
      </w:r>
      <w:r w:rsidR="004602ED" w:rsidRP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имеются следующие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локальные акты и документация:</w:t>
      </w:r>
    </w:p>
    <w:p w:rsidR="00E767BB" w:rsidRPr="004602ED" w:rsidRDefault="00E767BB" w:rsidP="004602E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приказ и положение об организации питания;</w:t>
      </w:r>
    </w:p>
    <w:p w:rsidR="00E767BB" w:rsidRPr="004602ED" w:rsidRDefault="00E767BB" w:rsidP="004602E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примерное 10-ти дневное меню, включающее меню- раскладку, технологические карты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кулинарных изделий (блюд), ведомости выполнения норм продуктового набора, норм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потребления пищевых веществ, витаминов и минералов;</w:t>
      </w:r>
    </w:p>
    <w:p w:rsidR="00E767BB" w:rsidRPr="004602ED" w:rsidRDefault="00E767BB" w:rsidP="004602E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меню- требование на каждый день с указанием выхода блюд;</w:t>
      </w:r>
    </w:p>
    <w:p w:rsidR="00E767BB" w:rsidRPr="004602ED" w:rsidRDefault="00E767BB" w:rsidP="004602E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накопительная ведомость (расчет и оценка использованного на одного ребенка</w:t>
      </w:r>
    </w:p>
    <w:p w:rsidR="00E767BB" w:rsidRPr="004602ED" w:rsidRDefault="00E767BB" w:rsidP="004602E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среднесуточного набора пищевых продуктов проводится один раз в десять дней, подсчет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энергетической ценности полученного рациона питания и содержания в нем основных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пищевых веществ, проводится ежемесячно);</w:t>
      </w:r>
    </w:p>
    <w:p w:rsidR="00E767BB" w:rsidRPr="004602ED" w:rsidRDefault="00E767BB" w:rsidP="004602E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журнал бракеража поступающего продовольственного сырья и пищевых продуктов (в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соответствии с приложением СанПиН 2.4.13049-13);</w:t>
      </w:r>
    </w:p>
    <w:p w:rsidR="00E767BB" w:rsidRPr="004602ED" w:rsidRDefault="00E767BB" w:rsidP="004602E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журнал бракеража готовой продукции в (соответствии с приложением Сан ПиН</w:t>
      </w:r>
    </w:p>
    <w:p w:rsidR="00E767BB" w:rsidRPr="004602ED" w:rsidRDefault="00E767BB" w:rsidP="004602E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2.4.1.3049-13)</w:t>
      </w:r>
    </w:p>
    <w:p w:rsidR="00E767BB" w:rsidRPr="004602ED" w:rsidRDefault="00E767BB" w:rsidP="004602E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журнал здоровья (в соответствии с приложением СанПиН 2.4.1.3049-13)</w:t>
      </w:r>
    </w:p>
    <w:p w:rsidR="00E767BB" w:rsidRPr="004602ED" w:rsidRDefault="00E767BB" w:rsidP="004602E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 xml:space="preserve">заявки на продукты (составляются в двух экземплярах, один из которых остается в </w:t>
      </w:r>
      <w:r w:rsidR="004602ED">
        <w:rPr>
          <w:rFonts w:ascii="Times New Roman" w:hAnsi="Times New Roman" w:cs="Times New Roman"/>
          <w:sz w:val="24"/>
          <w:szCs w:val="24"/>
        </w:rPr>
        <w:t>учреждении</w:t>
      </w:r>
      <w:r w:rsidRPr="004602ED">
        <w:rPr>
          <w:rFonts w:ascii="Times New Roman" w:hAnsi="Times New Roman" w:cs="Times New Roman"/>
          <w:sz w:val="24"/>
          <w:szCs w:val="24"/>
        </w:rPr>
        <w:t>);</w:t>
      </w:r>
    </w:p>
    <w:p w:rsidR="00E767BB" w:rsidRPr="004602ED" w:rsidRDefault="00E767BB" w:rsidP="004602E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журнал контроля за температурным режимом холодильников;</w:t>
      </w:r>
    </w:p>
    <w:p w:rsidR="00E767BB" w:rsidRPr="004602ED" w:rsidRDefault="00E767BB" w:rsidP="004602E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книга складского учета поступающих продуктов и продовольственного сырья;</w:t>
      </w:r>
    </w:p>
    <w:p w:rsidR="00E767BB" w:rsidRPr="004602ED" w:rsidRDefault="004602ED" w:rsidP="004602E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отбора суточных проб.</w:t>
      </w:r>
    </w:p>
    <w:p w:rsidR="00E767BB" w:rsidRPr="004602ED" w:rsidRDefault="00E767BB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lastRenderedPageBreak/>
        <w:t>При снабжении ОУ продуктами питания предприятие- поставщик в обязательном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порядке предоставляет покупателю (образовательному учреждению) все документы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подтверждающие их качество и безопасность;</w:t>
      </w:r>
    </w:p>
    <w:p w:rsidR="00E767BB" w:rsidRPr="004602ED" w:rsidRDefault="00E767BB" w:rsidP="004602E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 или санитарно- эпидемиологическое</w:t>
      </w:r>
    </w:p>
    <w:p w:rsidR="00E767BB" w:rsidRPr="004602ED" w:rsidRDefault="00E767BB" w:rsidP="004602E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заключение;</w:t>
      </w:r>
    </w:p>
    <w:p w:rsidR="00E767BB" w:rsidRPr="004602ED" w:rsidRDefault="00E767BB" w:rsidP="004602E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декларации или сертификаты соответствия;</w:t>
      </w:r>
    </w:p>
    <w:p w:rsidR="00E767BB" w:rsidRPr="004602ED" w:rsidRDefault="00E767BB" w:rsidP="004602E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удостоверения качества и безопасности предприятия – изготовителя;</w:t>
      </w:r>
    </w:p>
    <w:p w:rsidR="00E767BB" w:rsidRPr="004602ED" w:rsidRDefault="00E767BB" w:rsidP="00E767B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ветеринарно-сопроводительные документы на животноводческое сырье (яйца, птицу,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мясо);</w:t>
      </w:r>
    </w:p>
    <w:p w:rsidR="00E767BB" w:rsidRPr="004602ED" w:rsidRDefault="00E767BB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Организация питания детей в дошкольной группе должна сочетаться с правильным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питанием ребенка в семье. Необходимо рекомендовать родителям, чтобы домашнее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питание дополняло рацион детского сада. Для обеспечения преемственности в</w:t>
      </w:r>
    </w:p>
    <w:p w:rsidR="00E767BB" w:rsidRPr="00E767BB" w:rsidRDefault="00E767BB" w:rsidP="00E76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7BB">
        <w:rPr>
          <w:rFonts w:ascii="Times New Roman" w:hAnsi="Times New Roman" w:cs="Times New Roman"/>
          <w:sz w:val="24"/>
          <w:szCs w:val="24"/>
        </w:rPr>
        <w:t>организации питания необходимо ежедневно информировать родителей о продуктах и</w:t>
      </w:r>
    </w:p>
    <w:p w:rsidR="00E767BB" w:rsidRPr="00E767BB" w:rsidRDefault="00E767BB" w:rsidP="00E76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7BB">
        <w:rPr>
          <w:rFonts w:ascii="Times New Roman" w:hAnsi="Times New Roman" w:cs="Times New Roman"/>
          <w:sz w:val="24"/>
          <w:szCs w:val="24"/>
        </w:rPr>
        <w:t>блюдах, которые ребенок получил в течение дня в детском саду. Для этого на</w:t>
      </w:r>
    </w:p>
    <w:p w:rsidR="00E767BB" w:rsidRPr="00E767BB" w:rsidRDefault="00E767BB" w:rsidP="00E76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7BB">
        <w:rPr>
          <w:rFonts w:ascii="Times New Roman" w:hAnsi="Times New Roman" w:cs="Times New Roman"/>
          <w:sz w:val="24"/>
          <w:szCs w:val="24"/>
        </w:rPr>
        <w:t>информационных стендах для родителей необходимо ежедневно размещать меню с</w:t>
      </w:r>
    </w:p>
    <w:p w:rsidR="00E767BB" w:rsidRPr="00E767BB" w:rsidRDefault="00E767BB" w:rsidP="00E76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7BB">
        <w:rPr>
          <w:rFonts w:ascii="Times New Roman" w:hAnsi="Times New Roman" w:cs="Times New Roman"/>
          <w:sz w:val="24"/>
          <w:szCs w:val="24"/>
        </w:rPr>
        <w:t>указанием объема готовых блюд, стоимости детодня, а также рекомендации родителям по</w:t>
      </w:r>
    </w:p>
    <w:p w:rsidR="00E767BB" w:rsidRPr="00E767BB" w:rsidRDefault="00E767BB" w:rsidP="00E76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7BB">
        <w:rPr>
          <w:rFonts w:ascii="Times New Roman" w:hAnsi="Times New Roman" w:cs="Times New Roman"/>
          <w:sz w:val="24"/>
          <w:szCs w:val="24"/>
        </w:rPr>
        <w:t>организации питания детей в выходные дни в период адаптации к детскому саду.</w:t>
      </w:r>
    </w:p>
    <w:p w:rsidR="00E767BB" w:rsidRPr="00E767BB" w:rsidRDefault="00E767BB" w:rsidP="00E76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7BB">
        <w:rPr>
          <w:rFonts w:ascii="Times New Roman" w:hAnsi="Times New Roman" w:cs="Times New Roman"/>
          <w:sz w:val="24"/>
          <w:szCs w:val="24"/>
        </w:rPr>
        <w:t>В целях пропаганды здорового образа жизни, принципов рационального питания персонал</w:t>
      </w:r>
    </w:p>
    <w:p w:rsidR="00E767BB" w:rsidRPr="00E767BB" w:rsidRDefault="004602ED" w:rsidP="00E76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E767BB" w:rsidRPr="00E767BB">
        <w:rPr>
          <w:rFonts w:ascii="Times New Roman" w:hAnsi="Times New Roman" w:cs="Times New Roman"/>
          <w:sz w:val="24"/>
          <w:szCs w:val="24"/>
        </w:rPr>
        <w:t xml:space="preserve"> проводит консультационно–разъяснительную работу с родителями (законными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7BB" w:rsidRPr="00E767BB">
        <w:rPr>
          <w:rFonts w:ascii="Times New Roman" w:hAnsi="Times New Roman" w:cs="Times New Roman"/>
          <w:sz w:val="24"/>
          <w:szCs w:val="24"/>
        </w:rPr>
        <w:t>представителями) по вопросам правильной организации питания детей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7BB" w:rsidRPr="00E767BB">
        <w:rPr>
          <w:rFonts w:ascii="Times New Roman" w:hAnsi="Times New Roman" w:cs="Times New Roman"/>
          <w:sz w:val="24"/>
          <w:szCs w:val="24"/>
        </w:rPr>
        <w:t>возрастных потребностей и индивидуальных особенностей.</w:t>
      </w:r>
    </w:p>
    <w:p w:rsidR="00E767BB" w:rsidRPr="004602ED" w:rsidRDefault="00E767BB" w:rsidP="00D9148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02ED">
        <w:rPr>
          <w:rFonts w:ascii="Times New Roman" w:hAnsi="Times New Roman" w:cs="Times New Roman"/>
          <w:b/>
          <w:bCs/>
          <w:sz w:val="24"/>
          <w:szCs w:val="24"/>
        </w:rPr>
        <w:t xml:space="preserve">Контроль за организацией питания в </w:t>
      </w:r>
      <w:r w:rsidR="004602ED" w:rsidRPr="004602ED">
        <w:rPr>
          <w:rFonts w:ascii="Times New Roman" w:hAnsi="Times New Roman" w:cs="Times New Roman"/>
          <w:b/>
          <w:sz w:val="24"/>
          <w:szCs w:val="24"/>
        </w:rPr>
        <w:t>учреждении</w:t>
      </w:r>
    </w:p>
    <w:p w:rsidR="00E767BB" w:rsidRDefault="00E767BB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 xml:space="preserve">Контроль за организацией питания в </w:t>
      </w:r>
      <w:r w:rsidR="004602ED">
        <w:rPr>
          <w:rFonts w:ascii="Times New Roman" w:hAnsi="Times New Roman" w:cs="Times New Roman"/>
          <w:sz w:val="24"/>
          <w:szCs w:val="24"/>
        </w:rPr>
        <w:t>учреждении</w:t>
      </w:r>
      <w:r w:rsidRPr="004602ED">
        <w:rPr>
          <w:rFonts w:ascii="Times New Roman" w:hAnsi="Times New Roman" w:cs="Times New Roman"/>
          <w:sz w:val="24"/>
          <w:szCs w:val="24"/>
        </w:rPr>
        <w:t xml:space="preserve"> осуществляют руководитель</w:t>
      </w:r>
      <w:r w:rsidR="004602ED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4602ED">
        <w:rPr>
          <w:rFonts w:ascii="Times New Roman" w:hAnsi="Times New Roman" w:cs="Times New Roman"/>
          <w:sz w:val="24"/>
          <w:szCs w:val="24"/>
        </w:rPr>
        <w:t>, бракеражная комиссия в составе, назначенная приказом директора.</w:t>
      </w:r>
    </w:p>
    <w:p w:rsidR="00E767BB" w:rsidRPr="004602ED" w:rsidRDefault="00E767BB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602ED">
        <w:rPr>
          <w:rFonts w:ascii="Times New Roman" w:hAnsi="Times New Roman" w:cs="Times New Roman"/>
          <w:sz w:val="24"/>
          <w:szCs w:val="24"/>
        </w:rPr>
        <w:t>учреждении</w:t>
      </w:r>
      <w:r w:rsidRPr="004602ED">
        <w:rPr>
          <w:rFonts w:ascii="Times New Roman" w:hAnsi="Times New Roman" w:cs="Times New Roman"/>
          <w:sz w:val="24"/>
          <w:szCs w:val="24"/>
        </w:rPr>
        <w:t xml:space="preserve"> обеспечивает контроль за:</w:t>
      </w:r>
    </w:p>
    <w:p w:rsidR="00E767BB" w:rsidRPr="004602ED" w:rsidRDefault="00E767BB" w:rsidP="004602E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выполнением натуральных норм, выполнением договоров на закупку и поставку</w:t>
      </w:r>
    </w:p>
    <w:p w:rsidR="00E767BB" w:rsidRPr="004602ED" w:rsidRDefault="00E767BB" w:rsidP="004602E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продуктов питания;</w:t>
      </w:r>
    </w:p>
    <w:p w:rsidR="00E767BB" w:rsidRPr="004602ED" w:rsidRDefault="00E767BB" w:rsidP="004602E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состоянием производственной базы пищеблока;</w:t>
      </w:r>
    </w:p>
    <w:p w:rsidR="00E767BB" w:rsidRPr="004602ED" w:rsidRDefault="00E767BB" w:rsidP="004602E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материально- техническим состоянием помещений пищеблока;</w:t>
      </w:r>
    </w:p>
    <w:p w:rsidR="00E767BB" w:rsidRPr="004602ED" w:rsidRDefault="00E767BB" w:rsidP="004602E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обеспечением пищеблока и мест приема пищи достаточным количеством столовой и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кухонной посуды, спецодеждой, санитарно- гигиеническими средствами, разделочным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оборудованием и уборочным инвентарем.</w:t>
      </w:r>
    </w:p>
    <w:p w:rsidR="00E767BB" w:rsidRPr="004602ED" w:rsidRDefault="00E767BB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 xml:space="preserve">Бракеражная комиссия </w:t>
      </w:r>
      <w:r w:rsidR="004602ED">
        <w:rPr>
          <w:rFonts w:ascii="Times New Roman" w:hAnsi="Times New Roman" w:cs="Times New Roman"/>
          <w:sz w:val="24"/>
          <w:szCs w:val="24"/>
        </w:rPr>
        <w:t>учреждения</w:t>
      </w:r>
      <w:r w:rsidRPr="004602ED">
        <w:rPr>
          <w:rFonts w:ascii="Times New Roman" w:hAnsi="Times New Roman" w:cs="Times New Roman"/>
          <w:sz w:val="24"/>
          <w:szCs w:val="24"/>
        </w:rPr>
        <w:t xml:space="preserve"> осуществляет контроль за:</w:t>
      </w:r>
    </w:p>
    <w:p w:rsidR="00E767BB" w:rsidRPr="004602ED" w:rsidRDefault="00E767BB" w:rsidP="004602E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качеством поступающих продуктов (ежедневно) – осуществляет бракераж, который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включает контроль целостности упаковки и органолептическую оценку (внешний вид,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цвет, консистенцию, запах, и вкус поступающих продуктов и продовольственного сырья)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а также знакомство с сопроводительной документацией (накладными, сертификатами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соответствия, санитарно – эпидемиологическими заключениями, качественными</w:t>
      </w:r>
      <w:r w:rsidR="004602ED">
        <w:rPr>
          <w:rFonts w:ascii="Times New Roman" w:hAnsi="Times New Roman" w:cs="Times New Roman"/>
          <w:sz w:val="24"/>
          <w:szCs w:val="24"/>
        </w:rPr>
        <w:t xml:space="preserve"> </w:t>
      </w:r>
      <w:r w:rsidRPr="004602ED">
        <w:rPr>
          <w:rFonts w:ascii="Times New Roman" w:hAnsi="Times New Roman" w:cs="Times New Roman"/>
          <w:sz w:val="24"/>
          <w:szCs w:val="24"/>
        </w:rPr>
        <w:t>удостоверениями);</w:t>
      </w:r>
    </w:p>
    <w:p w:rsidR="00E767BB" w:rsidRPr="00FF39D9" w:rsidRDefault="00E767BB" w:rsidP="00FF39D9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технологией приготовления пищи, качеством и соответствием объема готовых блюд,</w:t>
      </w:r>
      <w:r w:rsidR="00FF39D9">
        <w:rPr>
          <w:rFonts w:ascii="Times New Roman" w:hAnsi="Times New Roman" w:cs="Times New Roman"/>
          <w:sz w:val="24"/>
          <w:szCs w:val="24"/>
        </w:rPr>
        <w:t xml:space="preserve"> </w:t>
      </w:r>
      <w:r w:rsidRPr="00FF39D9">
        <w:rPr>
          <w:rFonts w:ascii="Times New Roman" w:hAnsi="Times New Roman" w:cs="Times New Roman"/>
          <w:sz w:val="24"/>
          <w:szCs w:val="24"/>
        </w:rPr>
        <w:t>результаты которого ежедневно заносятся в журнал бракеража готовой продукции;</w:t>
      </w:r>
    </w:p>
    <w:p w:rsidR="00E767BB" w:rsidRPr="004602ED" w:rsidRDefault="00E767BB" w:rsidP="004602E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правильностью отбора и хранения суточных проб (ежедневно);</w:t>
      </w:r>
    </w:p>
    <w:p w:rsidR="00E767BB" w:rsidRPr="00FF39D9" w:rsidRDefault="00E767BB" w:rsidP="00E767B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2ED">
        <w:rPr>
          <w:rFonts w:ascii="Times New Roman" w:hAnsi="Times New Roman" w:cs="Times New Roman"/>
          <w:sz w:val="24"/>
          <w:szCs w:val="24"/>
        </w:rPr>
        <w:t>соблюдением правил личной гигиены сотрудниками пищеблока с отметкой в журнале</w:t>
      </w:r>
      <w:r w:rsidR="00FF39D9">
        <w:rPr>
          <w:rFonts w:ascii="Times New Roman" w:hAnsi="Times New Roman" w:cs="Times New Roman"/>
          <w:sz w:val="24"/>
          <w:szCs w:val="24"/>
        </w:rPr>
        <w:t xml:space="preserve"> </w:t>
      </w:r>
      <w:r w:rsidRPr="00FF39D9">
        <w:rPr>
          <w:rFonts w:ascii="Times New Roman" w:hAnsi="Times New Roman" w:cs="Times New Roman"/>
          <w:sz w:val="24"/>
          <w:szCs w:val="24"/>
        </w:rPr>
        <w:t>здоровья (ежедневно).</w:t>
      </w:r>
    </w:p>
    <w:p w:rsidR="00FF39D9" w:rsidRPr="00FF39D9" w:rsidRDefault="00E767BB" w:rsidP="00D9148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9D9">
        <w:rPr>
          <w:rFonts w:ascii="Times New Roman" w:hAnsi="Times New Roman" w:cs="Times New Roman"/>
          <w:b/>
          <w:bCs/>
          <w:sz w:val="24"/>
          <w:szCs w:val="24"/>
        </w:rPr>
        <w:t xml:space="preserve">Разграничение компетенции по вопросам организации питания </w:t>
      </w:r>
    </w:p>
    <w:p w:rsidR="00E767BB" w:rsidRPr="00FF39D9" w:rsidRDefault="00E767BB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FF39D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FF39D9">
        <w:rPr>
          <w:rFonts w:ascii="Times New Roman" w:hAnsi="Times New Roman" w:cs="Times New Roman"/>
          <w:sz w:val="24"/>
          <w:szCs w:val="24"/>
        </w:rPr>
        <w:t>учреждения</w:t>
      </w:r>
      <w:r w:rsidRPr="00FF39D9">
        <w:rPr>
          <w:rFonts w:ascii="Times New Roman" w:hAnsi="Times New Roman" w:cs="Times New Roman"/>
          <w:sz w:val="24"/>
          <w:szCs w:val="24"/>
        </w:rPr>
        <w:t>:</w:t>
      </w:r>
    </w:p>
    <w:p w:rsidR="00E767BB" w:rsidRPr="00FF39D9" w:rsidRDefault="00FF39D9" w:rsidP="00FF39D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767BB" w:rsidRPr="00FF39D9">
        <w:rPr>
          <w:rFonts w:ascii="Times New Roman" w:hAnsi="Times New Roman" w:cs="Times New Roman"/>
          <w:sz w:val="24"/>
          <w:szCs w:val="24"/>
        </w:rPr>
        <w:t>оздает условия для организации питания детей;</w:t>
      </w:r>
    </w:p>
    <w:p w:rsidR="00E767BB" w:rsidRPr="00FF39D9" w:rsidRDefault="00FF39D9" w:rsidP="00FF39D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767BB" w:rsidRPr="00FF39D9">
        <w:rPr>
          <w:rFonts w:ascii="Times New Roman" w:hAnsi="Times New Roman" w:cs="Times New Roman"/>
          <w:sz w:val="24"/>
          <w:szCs w:val="24"/>
        </w:rPr>
        <w:t xml:space="preserve">есет персональную ответственность за организацию питания детей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="00E767BB" w:rsidRPr="00FF39D9">
        <w:rPr>
          <w:rFonts w:ascii="Times New Roman" w:hAnsi="Times New Roman" w:cs="Times New Roman"/>
          <w:sz w:val="24"/>
          <w:szCs w:val="24"/>
        </w:rPr>
        <w:t>;</w:t>
      </w:r>
    </w:p>
    <w:p w:rsidR="00E767BB" w:rsidRPr="00FF39D9" w:rsidRDefault="00FF39D9" w:rsidP="00FF39D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767BB" w:rsidRPr="00FF39D9">
        <w:rPr>
          <w:rFonts w:ascii="Times New Roman" w:hAnsi="Times New Roman" w:cs="Times New Roman"/>
          <w:sz w:val="24"/>
          <w:szCs w:val="24"/>
        </w:rPr>
        <w:t xml:space="preserve">редставляет в </w:t>
      </w:r>
      <w:r>
        <w:rPr>
          <w:rFonts w:ascii="Times New Roman" w:hAnsi="Times New Roman" w:cs="Times New Roman"/>
          <w:sz w:val="24"/>
          <w:szCs w:val="24"/>
        </w:rPr>
        <w:t xml:space="preserve">ООО «Партнер» </w:t>
      </w:r>
      <w:r w:rsidR="00E767BB" w:rsidRPr="00FF39D9">
        <w:rPr>
          <w:rFonts w:ascii="Times New Roman" w:hAnsi="Times New Roman" w:cs="Times New Roman"/>
          <w:sz w:val="24"/>
          <w:szCs w:val="24"/>
        </w:rPr>
        <w:t xml:space="preserve"> необходимые документы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7BB" w:rsidRPr="00FF39D9">
        <w:rPr>
          <w:rFonts w:ascii="Times New Roman" w:hAnsi="Times New Roman" w:cs="Times New Roman"/>
          <w:sz w:val="24"/>
          <w:szCs w:val="24"/>
        </w:rPr>
        <w:t>организации питания.</w:t>
      </w:r>
    </w:p>
    <w:p w:rsidR="00E767BB" w:rsidRPr="00FF39D9" w:rsidRDefault="00E767BB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FF39D9">
        <w:rPr>
          <w:rFonts w:ascii="Times New Roman" w:hAnsi="Times New Roman" w:cs="Times New Roman"/>
          <w:sz w:val="24"/>
          <w:szCs w:val="24"/>
        </w:rPr>
        <w:t xml:space="preserve">Распределение обязанностей по организации питания между директором </w:t>
      </w:r>
      <w:r w:rsidR="00FF39D9">
        <w:rPr>
          <w:rFonts w:ascii="Times New Roman" w:hAnsi="Times New Roman" w:cs="Times New Roman"/>
          <w:sz w:val="24"/>
          <w:szCs w:val="24"/>
        </w:rPr>
        <w:t>учреждения</w:t>
      </w:r>
      <w:r w:rsidRPr="00FF39D9">
        <w:rPr>
          <w:rFonts w:ascii="Times New Roman" w:hAnsi="Times New Roman" w:cs="Times New Roman"/>
          <w:sz w:val="24"/>
          <w:szCs w:val="24"/>
        </w:rPr>
        <w:t>, работником пищеблока отражаются в их должностных</w:t>
      </w:r>
      <w:r w:rsidR="00FF39D9">
        <w:rPr>
          <w:rFonts w:ascii="Times New Roman" w:hAnsi="Times New Roman" w:cs="Times New Roman"/>
          <w:sz w:val="24"/>
          <w:szCs w:val="24"/>
        </w:rPr>
        <w:t xml:space="preserve"> </w:t>
      </w:r>
      <w:r w:rsidRPr="00FF39D9">
        <w:rPr>
          <w:rFonts w:ascii="Times New Roman" w:hAnsi="Times New Roman" w:cs="Times New Roman"/>
          <w:sz w:val="24"/>
          <w:szCs w:val="24"/>
        </w:rPr>
        <w:t>инструкциях.</w:t>
      </w:r>
    </w:p>
    <w:p w:rsidR="00E767BB" w:rsidRDefault="00E767BB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9D9">
        <w:rPr>
          <w:rFonts w:ascii="Times New Roman" w:hAnsi="Times New Roman" w:cs="Times New Roman"/>
          <w:sz w:val="24"/>
          <w:szCs w:val="24"/>
        </w:rPr>
        <w:lastRenderedPageBreak/>
        <w:t>Контроль за своевременным поступлением средств родительской платы</w:t>
      </w:r>
      <w:r w:rsidR="00FF39D9">
        <w:rPr>
          <w:rFonts w:ascii="Times New Roman" w:hAnsi="Times New Roman" w:cs="Times New Roman"/>
          <w:sz w:val="24"/>
          <w:szCs w:val="24"/>
        </w:rPr>
        <w:t>.</w:t>
      </w:r>
    </w:p>
    <w:p w:rsidR="00E767BB" w:rsidRPr="00FF39D9" w:rsidRDefault="00FF39D9" w:rsidP="00D9148B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</w:t>
      </w:r>
      <w:r w:rsidR="00E767BB" w:rsidRPr="00FF39D9">
        <w:rPr>
          <w:rFonts w:ascii="Times New Roman" w:hAnsi="Times New Roman" w:cs="Times New Roman"/>
          <w:sz w:val="24"/>
          <w:szCs w:val="24"/>
        </w:rPr>
        <w:t>онтрол</w:t>
      </w:r>
      <w:r>
        <w:rPr>
          <w:rFonts w:ascii="Times New Roman" w:hAnsi="Times New Roman" w:cs="Times New Roman"/>
          <w:sz w:val="24"/>
          <w:szCs w:val="24"/>
        </w:rPr>
        <w:t>ю</w:t>
      </w:r>
      <w:r w:rsidR="00E767BB" w:rsidRPr="00FF3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ООО «Партнер» </w:t>
      </w:r>
      <w:r w:rsidR="00E767BB" w:rsidRPr="00FF39D9">
        <w:rPr>
          <w:rFonts w:ascii="Times New Roman" w:hAnsi="Times New Roman" w:cs="Times New Roman"/>
          <w:sz w:val="24"/>
          <w:szCs w:val="24"/>
        </w:rPr>
        <w:t xml:space="preserve"> относится:</w:t>
      </w:r>
    </w:p>
    <w:p w:rsidR="00FF39D9" w:rsidRDefault="00FF39D9" w:rsidP="00FF39D9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767BB" w:rsidRPr="00FF39D9">
        <w:rPr>
          <w:rFonts w:ascii="Times New Roman" w:hAnsi="Times New Roman" w:cs="Times New Roman"/>
          <w:sz w:val="24"/>
          <w:szCs w:val="24"/>
        </w:rPr>
        <w:t>роведение оперативных проверок по вопросам, связанным с организацией 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7BB" w:rsidRPr="00FF39D9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E767BB" w:rsidRPr="00FF39D9">
        <w:rPr>
          <w:rFonts w:ascii="Times New Roman" w:hAnsi="Times New Roman" w:cs="Times New Roman"/>
          <w:sz w:val="24"/>
          <w:szCs w:val="24"/>
        </w:rPr>
        <w:t>;</w:t>
      </w:r>
    </w:p>
    <w:p w:rsidR="00E767BB" w:rsidRPr="00FF39D9" w:rsidRDefault="00FF39D9" w:rsidP="00FF39D9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767BB" w:rsidRPr="00FF39D9">
        <w:rPr>
          <w:rFonts w:ascii="Times New Roman" w:hAnsi="Times New Roman" w:cs="Times New Roman"/>
          <w:sz w:val="24"/>
          <w:szCs w:val="24"/>
        </w:rPr>
        <w:t>онтроль за исключением и исполнением договоров на закупку и поставку продуктов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7BB" w:rsidRPr="00FF39D9">
        <w:rPr>
          <w:rFonts w:ascii="Times New Roman" w:hAnsi="Times New Roman" w:cs="Times New Roman"/>
          <w:sz w:val="24"/>
          <w:szCs w:val="24"/>
        </w:rPr>
        <w:t xml:space="preserve">питания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E767BB" w:rsidRPr="00FF39D9">
        <w:rPr>
          <w:rFonts w:ascii="Times New Roman" w:hAnsi="Times New Roman" w:cs="Times New Roman"/>
          <w:sz w:val="24"/>
          <w:szCs w:val="24"/>
        </w:rPr>
        <w:t>;</w:t>
      </w:r>
    </w:p>
    <w:p w:rsidR="00E767BB" w:rsidRPr="00FF39D9" w:rsidRDefault="00FF39D9" w:rsidP="00FF39D9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767BB" w:rsidRPr="00FF39D9">
        <w:rPr>
          <w:rFonts w:ascii="Times New Roman" w:hAnsi="Times New Roman" w:cs="Times New Roman"/>
          <w:sz w:val="24"/>
          <w:szCs w:val="24"/>
        </w:rPr>
        <w:t>воевременным направлением оплаты по договорам продуктов питания;</w:t>
      </w:r>
    </w:p>
    <w:p w:rsidR="00FF39D9" w:rsidRDefault="00FF39D9" w:rsidP="00FF39D9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767BB" w:rsidRPr="00FF39D9">
        <w:rPr>
          <w:rFonts w:ascii="Times New Roman" w:hAnsi="Times New Roman" w:cs="Times New Roman"/>
          <w:sz w:val="24"/>
          <w:szCs w:val="24"/>
        </w:rPr>
        <w:t>существление сводных плановых и фактических расчетов объемов закупки и поставки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7BB" w:rsidRPr="00FF39D9">
        <w:rPr>
          <w:rFonts w:ascii="Times New Roman" w:hAnsi="Times New Roman" w:cs="Times New Roman"/>
          <w:sz w:val="24"/>
          <w:szCs w:val="24"/>
        </w:rPr>
        <w:t>продуктов питания образовательному учреждению;</w:t>
      </w:r>
    </w:p>
    <w:p w:rsidR="00E767BB" w:rsidRPr="00FF39D9" w:rsidRDefault="00FF39D9" w:rsidP="00FF39D9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9D9">
        <w:rPr>
          <w:rFonts w:ascii="Times New Roman" w:hAnsi="Times New Roman" w:cs="Times New Roman"/>
          <w:sz w:val="24"/>
          <w:szCs w:val="24"/>
        </w:rPr>
        <w:t>с</w:t>
      </w:r>
      <w:r w:rsidR="00E767BB" w:rsidRPr="00FF39D9">
        <w:rPr>
          <w:rFonts w:ascii="Times New Roman" w:hAnsi="Times New Roman" w:cs="Times New Roman"/>
          <w:sz w:val="24"/>
          <w:szCs w:val="24"/>
        </w:rPr>
        <w:t>бор информации от дошкольной группы о численности детей с учетом времени их</w:t>
      </w:r>
    </w:p>
    <w:p w:rsidR="00E767BB" w:rsidRPr="00FF39D9" w:rsidRDefault="00E767BB" w:rsidP="00FF39D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9D9">
        <w:rPr>
          <w:rFonts w:ascii="Times New Roman" w:hAnsi="Times New Roman" w:cs="Times New Roman"/>
          <w:sz w:val="24"/>
          <w:szCs w:val="24"/>
        </w:rPr>
        <w:t>пребывания в детском саду, возврата, установленного размера платы родителей (законных</w:t>
      </w:r>
      <w:r w:rsidR="00FF39D9">
        <w:rPr>
          <w:rFonts w:ascii="Times New Roman" w:hAnsi="Times New Roman" w:cs="Times New Roman"/>
          <w:sz w:val="24"/>
          <w:szCs w:val="24"/>
        </w:rPr>
        <w:t xml:space="preserve"> </w:t>
      </w:r>
      <w:r w:rsidRPr="00FF39D9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E767BB" w:rsidRDefault="00FF39D9" w:rsidP="00E767BB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767BB" w:rsidRPr="00FF39D9">
        <w:rPr>
          <w:rFonts w:ascii="Times New Roman" w:hAnsi="Times New Roman" w:cs="Times New Roman"/>
          <w:sz w:val="24"/>
          <w:szCs w:val="24"/>
        </w:rPr>
        <w:t>жемесячный отчет и оценку использованного на одного ребенка среднесуточного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7BB" w:rsidRPr="00FF39D9">
        <w:rPr>
          <w:rFonts w:ascii="Times New Roman" w:hAnsi="Times New Roman" w:cs="Times New Roman"/>
          <w:sz w:val="24"/>
          <w:szCs w:val="24"/>
        </w:rPr>
        <w:t>набора пищевых продуктов (анализ выполнения натуральных норм питания)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7BB" w:rsidRPr="00FF39D9">
        <w:rPr>
          <w:rFonts w:ascii="Times New Roman" w:hAnsi="Times New Roman" w:cs="Times New Roman"/>
          <w:sz w:val="24"/>
          <w:szCs w:val="24"/>
        </w:rPr>
        <w:t>дошкольной группе, расчет стоимости детодня на год;</w:t>
      </w:r>
    </w:p>
    <w:p w:rsidR="005D7B5C" w:rsidRPr="00FF39D9" w:rsidRDefault="00FF39D9" w:rsidP="00E767BB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767BB" w:rsidRPr="00FF39D9">
        <w:rPr>
          <w:rFonts w:ascii="Times New Roman" w:hAnsi="Times New Roman" w:cs="Times New Roman"/>
          <w:sz w:val="24"/>
          <w:szCs w:val="24"/>
        </w:rPr>
        <w:t>онтроль за целевым использованием бюджетных средств, направленных на питание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7BB" w:rsidRPr="00FF39D9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>учреждении.</w:t>
      </w:r>
    </w:p>
    <w:sectPr w:rsidR="005D7B5C" w:rsidRPr="00FF39D9" w:rsidSect="00D9148B">
      <w:footerReference w:type="default" r:id="rId8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364" w:rsidRDefault="002D7364" w:rsidP="00FF39D9">
      <w:pPr>
        <w:spacing w:after="0" w:line="240" w:lineRule="auto"/>
      </w:pPr>
      <w:r>
        <w:separator/>
      </w:r>
    </w:p>
  </w:endnote>
  <w:endnote w:type="continuationSeparator" w:id="1">
    <w:p w:rsidR="002D7364" w:rsidRDefault="002D7364" w:rsidP="00FF3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56976"/>
      <w:docPartObj>
        <w:docPartGallery w:val="Page Numbers (Bottom of Page)"/>
        <w:docPartUnique/>
      </w:docPartObj>
    </w:sdtPr>
    <w:sdtContent>
      <w:p w:rsidR="00FF39D9" w:rsidRDefault="00913CAA">
        <w:pPr>
          <w:pStyle w:val="a6"/>
          <w:jc w:val="right"/>
        </w:pPr>
        <w:fldSimple w:instr=" PAGE   \* MERGEFORMAT ">
          <w:r w:rsidR="00D9148B">
            <w:rPr>
              <w:noProof/>
            </w:rPr>
            <w:t>2</w:t>
          </w:r>
        </w:fldSimple>
      </w:p>
    </w:sdtContent>
  </w:sdt>
  <w:p w:rsidR="00FF39D9" w:rsidRDefault="00FF39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364" w:rsidRDefault="002D7364" w:rsidP="00FF39D9">
      <w:pPr>
        <w:spacing w:after="0" w:line="240" w:lineRule="auto"/>
      </w:pPr>
      <w:r>
        <w:separator/>
      </w:r>
    </w:p>
  </w:footnote>
  <w:footnote w:type="continuationSeparator" w:id="1">
    <w:p w:rsidR="002D7364" w:rsidRDefault="002D7364" w:rsidP="00FF3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71F0"/>
    <w:multiLevelType w:val="multilevel"/>
    <w:tmpl w:val="A69C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1D615374"/>
    <w:multiLevelType w:val="hybridMultilevel"/>
    <w:tmpl w:val="7F566E64"/>
    <w:lvl w:ilvl="0" w:tplc="7C66B7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53480"/>
    <w:multiLevelType w:val="hybridMultilevel"/>
    <w:tmpl w:val="3B467B44"/>
    <w:lvl w:ilvl="0" w:tplc="7C66B7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373A9"/>
    <w:multiLevelType w:val="multilevel"/>
    <w:tmpl w:val="D6D8A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26D40E5"/>
    <w:multiLevelType w:val="hybridMultilevel"/>
    <w:tmpl w:val="9D4C09DE"/>
    <w:lvl w:ilvl="0" w:tplc="7C66B7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FF144B"/>
    <w:multiLevelType w:val="hybridMultilevel"/>
    <w:tmpl w:val="61AC62F8"/>
    <w:lvl w:ilvl="0" w:tplc="7C66B7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0D2828"/>
    <w:multiLevelType w:val="multilevel"/>
    <w:tmpl w:val="D6D8A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8650B70"/>
    <w:multiLevelType w:val="multilevel"/>
    <w:tmpl w:val="D6D8A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9A630D5"/>
    <w:multiLevelType w:val="hybridMultilevel"/>
    <w:tmpl w:val="56AEB7AC"/>
    <w:lvl w:ilvl="0" w:tplc="7C66B7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1671E8"/>
    <w:multiLevelType w:val="multilevel"/>
    <w:tmpl w:val="D6D8A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AF72BD9"/>
    <w:multiLevelType w:val="multilevel"/>
    <w:tmpl w:val="6B74C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C661E9A"/>
    <w:multiLevelType w:val="multilevel"/>
    <w:tmpl w:val="D6D8A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FE24626"/>
    <w:multiLevelType w:val="multilevel"/>
    <w:tmpl w:val="6B74C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BDC5136"/>
    <w:multiLevelType w:val="hybridMultilevel"/>
    <w:tmpl w:val="83C0C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8848B2"/>
    <w:multiLevelType w:val="multilevel"/>
    <w:tmpl w:val="D6D8A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17C1BEA"/>
    <w:multiLevelType w:val="hybridMultilevel"/>
    <w:tmpl w:val="256602FA"/>
    <w:lvl w:ilvl="0" w:tplc="7C66B7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1212B7"/>
    <w:multiLevelType w:val="hybridMultilevel"/>
    <w:tmpl w:val="30D6C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EA61B1"/>
    <w:multiLevelType w:val="hybridMultilevel"/>
    <w:tmpl w:val="10DAD8BA"/>
    <w:lvl w:ilvl="0" w:tplc="7C66B7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7204EB"/>
    <w:multiLevelType w:val="hybridMultilevel"/>
    <w:tmpl w:val="B5D8AE7E"/>
    <w:lvl w:ilvl="0" w:tplc="7C66B7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574AD5"/>
    <w:multiLevelType w:val="multilevel"/>
    <w:tmpl w:val="1528E8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2135D8"/>
    <w:multiLevelType w:val="multilevel"/>
    <w:tmpl w:val="D6D8A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96B5612"/>
    <w:multiLevelType w:val="hybridMultilevel"/>
    <w:tmpl w:val="5538B3F8"/>
    <w:lvl w:ilvl="0" w:tplc="7C66B7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3"/>
  </w:num>
  <w:num w:numId="5">
    <w:abstractNumId w:val="20"/>
  </w:num>
  <w:num w:numId="6">
    <w:abstractNumId w:val="11"/>
  </w:num>
  <w:num w:numId="7">
    <w:abstractNumId w:val="2"/>
  </w:num>
  <w:num w:numId="8">
    <w:abstractNumId w:val="6"/>
  </w:num>
  <w:num w:numId="9">
    <w:abstractNumId w:val="18"/>
  </w:num>
  <w:num w:numId="10">
    <w:abstractNumId w:val="17"/>
  </w:num>
  <w:num w:numId="11">
    <w:abstractNumId w:val="21"/>
  </w:num>
  <w:num w:numId="12">
    <w:abstractNumId w:val="9"/>
  </w:num>
  <w:num w:numId="13">
    <w:abstractNumId w:val="7"/>
  </w:num>
  <w:num w:numId="14">
    <w:abstractNumId w:val="4"/>
  </w:num>
  <w:num w:numId="15">
    <w:abstractNumId w:val="8"/>
  </w:num>
  <w:num w:numId="16">
    <w:abstractNumId w:val="16"/>
  </w:num>
  <w:num w:numId="17">
    <w:abstractNumId w:val="15"/>
  </w:num>
  <w:num w:numId="18">
    <w:abstractNumId w:val="1"/>
  </w:num>
  <w:num w:numId="19">
    <w:abstractNumId w:val="12"/>
  </w:num>
  <w:num w:numId="20">
    <w:abstractNumId w:val="5"/>
  </w:num>
  <w:num w:numId="21">
    <w:abstractNumId w:val="19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67BB"/>
    <w:rsid w:val="002D7364"/>
    <w:rsid w:val="004602ED"/>
    <w:rsid w:val="005D7B5C"/>
    <w:rsid w:val="00913CAA"/>
    <w:rsid w:val="00D9148B"/>
    <w:rsid w:val="00DB351C"/>
    <w:rsid w:val="00E767BB"/>
    <w:rsid w:val="00FF3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7BB"/>
    <w:pPr>
      <w:ind w:left="720"/>
      <w:contextualSpacing/>
    </w:pPr>
  </w:style>
  <w:style w:type="character" w:customStyle="1" w:styleId="apple-converted-space">
    <w:name w:val="apple-converted-space"/>
    <w:basedOn w:val="a0"/>
    <w:rsid w:val="00E767BB"/>
  </w:style>
  <w:style w:type="paragraph" w:styleId="a4">
    <w:name w:val="header"/>
    <w:basedOn w:val="a"/>
    <w:link w:val="a5"/>
    <w:uiPriority w:val="99"/>
    <w:semiHidden/>
    <w:unhideWhenUsed/>
    <w:rsid w:val="00FF3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39D9"/>
  </w:style>
  <w:style w:type="paragraph" w:styleId="a6">
    <w:name w:val="footer"/>
    <w:basedOn w:val="a"/>
    <w:link w:val="a7"/>
    <w:uiPriority w:val="99"/>
    <w:unhideWhenUsed/>
    <w:rsid w:val="00FF3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39D9"/>
  </w:style>
  <w:style w:type="paragraph" w:styleId="a8">
    <w:name w:val="Balloon Text"/>
    <w:basedOn w:val="a"/>
    <w:link w:val="a9"/>
    <w:uiPriority w:val="99"/>
    <w:semiHidden/>
    <w:unhideWhenUsed/>
    <w:rsid w:val="00D9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cp:lastPrinted>2015-03-10T08:26:00Z</cp:lastPrinted>
  <dcterms:created xsi:type="dcterms:W3CDTF">2015-03-10T08:30:00Z</dcterms:created>
  <dcterms:modified xsi:type="dcterms:W3CDTF">2015-03-10T08:30:00Z</dcterms:modified>
</cp:coreProperties>
</file>